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bookmarkStart w:id="0" w:name="_GoBack"/>
      <w:bookmarkEnd w:id="0"/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様式第１号</w:t>
      </w:r>
    </w:p>
    <w:p>
      <w:pPr>
        <w:pStyle w:val="0"/>
        <w:autoSpaceDE w:val="0"/>
        <w:autoSpaceDN w:val="0"/>
        <w:jc w:val="righ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年　　月　　日　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参加表明書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ind w:firstLine="239" w:firstLineChars="10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（宛先）今治市港湾振興協会会長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　　　　　　　　　　　　申込者　住　　　　所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　　　　　　　　　　　　　　　　商号又は名称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　　　　　　　　　　　　　　　　代表者氏名　　　　　　　　　　印　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ind w:firstLine="239" w:firstLineChars="10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今治港開港</w:t>
      </w:r>
      <w:r>
        <w:rPr>
          <w:rFonts w:hint="default" w:ascii="ＭＳ 明朝" w:hAnsi="ＭＳ 明朝" w:eastAsia="ＭＳ 明朝"/>
          <w:color w:val="auto"/>
        </w:rPr>
        <w:t>100</w:t>
      </w:r>
      <w:r>
        <w:rPr>
          <w:rFonts w:hint="default" w:ascii="ＭＳ 明朝" w:hAnsi="ＭＳ 明朝" w:eastAsia="ＭＳ 明朝"/>
          <w:color w:val="auto"/>
        </w:rPr>
        <w:t>周年記念事業</w:t>
      </w:r>
      <w:r>
        <w:rPr>
          <w:rFonts w:hint="eastAsia" w:ascii="ＭＳ 明朝" w:hAnsi="ＭＳ 明朝" w:eastAsia="ＭＳ 明朝"/>
          <w:color w:val="auto"/>
        </w:rPr>
        <w:t>「みなとフェスティバル」企画運営業務に係る公募型プロポーザルに参加します。</w:t>
      </w:r>
    </w:p>
    <w:p>
      <w:pPr>
        <w:pStyle w:val="0"/>
        <w:autoSpaceDE w:val="0"/>
        <w:autoSpaceDN w:val="0"/>
        <w:ind w:firstLine="239" w:firstLineChars="10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なお、今治港開港</w:t>
      </w:r>
      <w:r>
        <w:rPr>
          <w:rFonts w:hint="default" w:ascii="ＭＳ 明朝" w:hAnsi="ＭＳ 明朝" w:eastAsia="ＭＳ 明朝"/>
          <w:color w:val="auto"/>
        </w:rPr>
        <w:t>100</w:t>
      </w:r>
      <w:r>
        <w:rPr>
          <w:rFonts w:hint="default" w:ascii="ＭＳ 明朝" w:hAnsi="ＭＳ 明朝" w:eastAsia="ＭＳ 明朝"/>
          <w:color w:val="auto"/>
        </w:rPr>
        <w:t>周年記念事業</w:t>
      </w:r>
      <w:r>
        <w:rPr>
          <w:rFonts w:hint="eastAsia" w:ascii="ＭＳ 明朝" w:hAnsi="ＭＳ 明朝" w:eastAsia="ＭＳ 明朝"/>
          <w:color w:val="auto"/>
        </w:rPr>
        <w:t>「みなとフェスティバル」企画運営業務公募型プロポーザル実施要領「４　参加資格要件」に定める要件を満たしていることを誓約します。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＜添付書類＞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ind w:firstLine="239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会社概要（様式第２号）</w:t>
      </w:r>
    </w:p>
    <w:p>
      <w:pPr>
        <w:pStyle w:val="0"/>
        <w:autoSpaceDE w:val="0"/>
        <w:autoSpaceDN w:val="0"/>
        <w:ind w:firstLine="239" w:firstLineChars="10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ind w:firstLine="239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類似業務実績調書（様式第３号）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4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1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2</Words>
  <Characters>209</Characters>
  <Application>JUST Note</Application>
  <Lines>31</Lines>
  <Paragraphs>12</Paragraphs>
  <CharactersWithSpaces>293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八木直樹</dc:creator>
  <cp:lastModifiedBy>八木直樹</cp:lastModifiedBy>
  <cp:lastPrinted>2022-03-10T09:32:32Z</cp:lastPrinted>
  <dcterms:created xsi:type="dcterms:W3CDTF">2022-03-10T09:29:00Z</dcterms:created>
  <dcterms:modified xsi:type="dcterms:W3CDTF">2022-03-23T04:45:33Z</dcterms:modified>
  <cp:revision>0</cp:revision>
</cp:coreProperties>
</file>